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F8" w:rsidRPr="002F6DF8" w:rsidRDefault="002F6DF8" w:rsidP="002F6D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Описание объекта закупки</w:t>
      </w:r>
    </w:p>
    <w:p w:rsidR="002F6DF8" w:rsidRPr="002F6DF8" w:rsidRDefault="002F6DF8" w:rsidP="002F6DF8">
      <w:pPr>
        <w:tabs>
          <w:tab w:val="left" w:pos="386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на ремонт тротуара по ул</w:t>
      </w:r>
      <w:proofErr w:type="gramStart"/>
      <w:r w:rsidRPr="002F6DF8">
        <w:rPr>
          <w:rFonts w:ascii="Times New Roman" w:hAnsi="Times New Roman" w:cs="Times New Roman"/>
          <w:b/>
          <w:sz w:val="24"/>
          <w:szCs w:val="24"/>
        </w:rPr>
        <w:t>.Ц</w:t>
      </w:r>
      <w:proofErr w:type="gramEnd"/>
      <w:r w:rsidRPr="002F6DF8">
        <w:rPr>
          <w:rFonts w:ascii="Times New Roman" w:hAnsi="Times New Roman" w:cs="Times New Roman"/>
          <w:b/>
          <w:sz w:val="24"/>
          <w:szCs w:val="24"/>
        </w:rPr>
        <w:t xml:space="preserve">ентральная в </w:t>
      </w:r>
      <w:proofErr w:type="spellStart"/>
      <w:r w:rsidRPr="002F6DF8">
        <w:rPr>
          <w:rFonts w:ascii="Times New Roman" w:hAnsi="Times New Roman" w:cs="Times New Roman"/>
          <w:b/>
          <w:sz w:val="24"/>
          <w:szCs w:val="24"/>
        </w:rPr>
        <w:t>д.Неудачино</w:t>
      </w:r>
      <w:proofErr w:type="spellEnd"/>
      <w:r w:rsidRPr="002F6DF8">
        <w:rPr>
          <w:rFonts w:ascii="Times New Roman" w:hAnsi="Times New Roman" w:cs="Times New Roman"/>
          <w:b/>
          <w:sz w:val="24"/>
          <w:szCs w:val="24"/>
        </w:rPr>
        <w:t xml:space="preserve"> Татарского района Новосибирской области</w:t>
      </w:r>
    </w:p>
    <w:p w:rsidR="002F6DF8" w:rsidRPr="002F6DF8" w:rsidRDefault="002F6DF8" w:rsidP="002F6DF8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>Работы выполняются в объеме, предусмотренном в таблице «Ведомость объемов работ», и в соответствии с функционально-технологическими, конструктивными и инженерно-техническими решениями, изложенными в прилагаемой технической документации. «Обоснование начальной (максимальной) цены контракта» прилагается к документации об электронной процедуре в качестве обоснования стоимости Работ, выполняемых в соответствии с таблицей «Ведомость объемов работ».</w:t>
      </w:r>
    </w:p>
    <w:p w:rsidR="002F6DF8" w:rsidRPr="002F6DF8" w:rsidRDefault="002F6DF8" w:rsidP="008052C4">
      <w:pPr>
        <w:tabs>
          <w:tab w:val="left" w:pos="361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>Все указания, встречающиеся в настоящем Описании объекта закупки,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2F6DF8" w:rsidRPr="002F6DF8" w:rsidRDefault="002F6DF8" w:rsidP="002F6DF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1. Место выполнения Работ.</w:t>
      </w:r>
    </w:p>
    <w:p w:rsidR="002F6DF8" w:rsidRPr="002F6DF8" w:rsidRDefault="002F6DF8" w:rsidP="005D04D9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Неудачинского</w:t>
      </w:r>
      <w:proofErr w:type="spellEnd"/>
      <w:r w:rsidRPr="002F6DF8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 (по месту нахождения Объекта):Тротуар по ул</w:t>
      </w:r>
      <w:proofErr w:type="gramStart"/>
      <w:r w:rsidRPr="002F6DF8">
        <w:rPr>
          <w:rFonts w:ascii="Times New Roman" w:hAnsi="Times New Roman" w:cs="Times New Roman"/>
          <w:sz w:val="24"/>
          <w:szCs w:val="24"/>
        </w:rPr>
        <w:t>.Ц</w:t>
      </w:r>
      <w:proofErr w:type="gramEnd"/>
      <w:r w:rsidRPr="002F6DF8">
        <w:rPr>
          <w:rFonts w:ascii="Times New Roman" w:hAnsi="Times New Roman" w:cs="Times New Roman"/>
          <w:sz w:val="24"/>
          <w:szCs w:val="24"/>
        </w:rPr>
        <w:t xml:space="preserve">ентральная в </w:t>
      </w:r>
      <w:proofErr w:type="spellStart"/>
      <w:r w:rsidRPr="002F6DF8">
        <w:rPr>
          <w:rFonts w:ascii="Times New Roman" w:hAnsi="Times New Roman" w:cs="Times New Roman"/>
          <w:sz w:val="24"/>
          <w:szCs w:val="24"/>
        </w:rPr>
        <w:t>д.Неудачино</w:t>
      </w:r>
      <w:proofErr w:type="spellEnd"/>
      <w:r w:rsidRPr="002F6DF8">
        <w:rPr>
          <w:rFonts w:ascii="Times New Roman" w:hAnsi="Times New Roman" w:cs="Times New Roman"/>
          <w:sz w:val="24"/>
          <w:szCs w:val="24"/>
        </w:rPr>
        <w:t xml:space="preserve"> Татарского района Новосибирской области</w:t>
      </w:r>
      <w:r w:rsidRPr="002F6DF8">
        <w:rPr>
          <w:rFonts w:ascii="Times New Roman" w:hAnsi="Times New Roman" w:cs="Times New Roman"/>
          <w:bCs/>
          <w:sz w:val="24"/>
          <w:szCs w:val="24"/>
        </w:rPr>
        <w:t>, участок Работ (</w:t>
      </w:r>
      <w:r w:rsidR="00FD4DE3" w:rsidRPr="008052C4">
        <w:rPr>
          <w:rFonts w:ascii="Times New Roman" w:hAnsi="Times New Roman" w:cs="Times New Roman"/>
          <w:color w:val="000000"/>
          <w:sz w:val="24"/>
          <w:szCs w:val="24"/>
        </w:rPr>
        <w:t>от дома</w:t>
      </w:r>
      <w:r w:rsidR="008052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6C31">
        <w:rPr>
          <w:rFonts w:ascii="Times New Roman" w:hAnsi="Times New Roman" w:cs="Times New Roman"/>
          <w:color w:val="000000"/>
          <w:sz w:val="24"/>
          <w:szCs w:val="24"/>
        </w:rPr>
        <w:t>№41</w:t>
      </w:r>
      <w:r w:rsidRPr="002F6DF8">
        <w:rPr>
          <w:rFonts w:ascii="Times New Roman" w:hAnsi="Times New Roman" w:cs="Times New Roman"/>
          <w:color w:val="000000"/>
          <w:sz w:val="24"/>
          <w:szCs w:val="24"/>
        </w:rPr>
        <w:t xml:space="preserve"> до дома №</w:t>
      </w:r>
      <w:r w:rsidR="00756C31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2F6DF8">
        <w:rPr>
          <w:rFonts w:ascii="Times New Roman" w:hAnsi="Times New Roman" w:cs="Times New Roman"/>
          <w:bCs/>
          <w:sz w:val="24"/>
          <w:szCs w:val="24"/>
        </w:rPr>
        <w:t>), протяженностью – 232 м.</w:t>
      </w:r>
      <w:r w:rsidRPr="002F6DF8">
        <w:rPr>
          <w:rFonts w:ascii="Times New Roman" w:hAnsi="Times New Roman" w:cs="Times New Roman"/>
          <w:sz w:val="24"/>
          <w:szCs w:val="24"/>
        </w:rPr>
        <w:t>(по месту нахождения Объекта);</w:t>
      </w:r>
    </w:p>
    <w:p w:rsidR="002F6DF8" w:rsidRPr="002F6DF8" w:rsidRDefault="002F6DF8" w:rsidP="002F6DF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2. Условия выполнения Работ.</w:t>
      </w:r>
    </w:p>
    <w:p w:rsidR="002F6DF8" w:rsidRPr="002F6DF8" w:rsidRDefault="002F6DF8" w:rsidP="002F6DF8">
      <w:pPr>
        <w:widowControl w:val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C31">
        <w:rPr>
          <w:rFonts w:ascii="Times New Roman" w:hAnsi="Times New Roman" w:cs="Times New Roman"/>
          <w:sz w:val="24"/>
          <w:szCs w:val="24"/>
        </w:rPr>
        <w:t>Приступить к выполнению Работ: в течени</w:t>
      </w:r>
      <w:proofErr w:type="gramStart"/>
      <w:r w:rsidRPr="00756C3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56C31">
        <w:rPr>
          <w:rFonts w:ascii="Times New Roman" w:hAnsi="Times New Roman" w:cs="Times New Roman"/>
          <w:sz w:val="24"/>
          <w:szCs w:val="24"/>
        </w:rPr>
        <w:t xml:space="preserve"> 10 календарных дней после подписания контракта.</w:t>
      </w:r>
    </w:p>
    <w:p w:rsidR="002F6DF8" w:rsidRPr="002F6DF8" w:rsidRDefault="002F6DF8" w:rsidP="002F6DF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>Выполнить все Работы в объеме и сроки, предусмотренные Контрактом и приложениями к нему, и сдать Объект Заказчику с качеством, соответствующим условиям Контракта и приложениям к нему. Обеспечить качество выполнения всех Работ в соответствии с требованиями Документации, организационно-технологической документации, нормативно-технической документации, обязательной при выполнении дорожных Работ, ГОСТ 25607-2009, ГОСТ 8267-93, ГОСТ 52290-2004, ГОСТ 26633-2015, СП 78.13330.2012, принятых в установленном порядке, другой нормативной документации.</w:t>
      </w:r>
    </w:p>
    <w:p w:rsidR="002F6DF8" w:rsidRPr="002F6DF8" w:rsidRDefault="002F6DF8" w:rsidP="002F6DF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3. Сроки выполнения Работ.</w:t>
      </w:r>
    </w:p>
    <w:p w:rsidR="002F6DF8" w:rsidRPr="002F6DF8" w:rsidRDefault="002F6DF8" w:rsidP="002F6DF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>Срок выполнения Работ по Контракту:</w:t>
      </w:r>
    </w:p>
    <w:p w:rsidR="002F6DF8" w:rsidRPr="002F6DF8" w:rsidRDefault="002F6DF8" w:rsidP="002F6DF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6C31">
        <w:rPr>
          <w:rFonts w:ascii="Times New Roman" w:hAnsi="Times New Roman" w:cs="Times New Roman"/>
          <w:sz w:val="24"/>
          <w:szCs w:val="24"/>
        </w:rPr>
        <w:t>Дата</w:t>
      </w:r>
      <w:r w:rsidR="00756C31" w:rsidRPr="00756C31">
        <w:rPr>
          <w:rFonts w:ascii="Times New Roman" w:hAnsi="Times New Roman" w:cs="Times New Roman"/>
          <w:sz w:val="24"/>
          <w:szCs w:val="24"/>
        </w:rPr>
        <w:t xml:space="preserve"> начала выполнения Работ – в течени</w:t>
      </w:r>
      <w:proofErr w:type="gramStart"/>
      <w:r w:rsidR="00756C31" w:rsidRPr="00756C3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56C31">
        <w:rPr>
          <w:rFonts w:ascii="Times New Roman" w:hAnsi="Times New Roman" w:cs="Times New Roman"/>
          <w:sz w:val="24"/>
          <w:szCs w:val="24"/>
        </w:rPr>
        <w:t xml:space="preserve"> 10 календарных дней после подписания контракта.</w:t>
      </w:r>
    </w:p>
    <w:p w:rsidR="002F6DF8" w:rsidRPr="002F6DF8" w:rsidRDefault="002F6DF8" w:rsidP="002F6DF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F8">
        <w:rPr>
          <w:rFonts w:ascii="Times New Roman" w:hAnsi="Times New Roman" w:cs="Times New Roman"/>
          <w:sz w:val="24"/>
          <w:szCs w:val="24"/>
        </w:rPr>
        <w:t xml:space="preserve">Дата окончания выполнения Работ на Объекте (до данной даты результат Работ должен быть передан Заказчику) </w:t>
      </w:r>
      <w:proofErr w:type="gramStart"/>
      <w:r w:rsidRPr="002F6DF8">
        <w:rPr>
          <w:rFonts w:ascii="Times New Roman" w:hAnsi="Times New Roman" w:cs="Times New Roman"/>
          <w:sz w:val="24"/>
          <w:szCs w:val="24"/>
        </w:rPr>
        <w:t>–</w:t>
      </w:r>
      <w:r w:rsidR="005C44E3" w:rsidRPr="008052C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5C44E3" w:rsidRPr="008052C4">
        <w:rPr>
          <w:rFonts w:ascii="Times New Roman" w:hAnsi="Times New Roman" w:cs="Times New Roman"/>
          <w:sz w:val="24"/>
          <w:szCs w:val="24"/>
        </w:rPr>
        <w:t>о 01 сентября 2019г.</w:t>
      </w:r>
      <w:bookmarkStart w:id="0" w:name="_GoBack"/>
      <w:bookmarkEnd w:id="0"/>
    </w:p>
    <w:p w:rsidR="008052C4" w:rsidRPr="002F6DF8" w:rsidRDefault="002F6DF8" w:rsidP="002F6DF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F6DF8">
        <w:rPr>
          <w:rFonts w:ascii="Times New Roman" w:hAnsi="Times New Roman" w:cs="Times New Roman"/>
          <w:b/>
          <w:sz w:val="24"/>
          <w:szCs w:val="24"/>
        </w:rPr>
        <w:t>4. Требования по сроку гарантий качества на результаты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6"/>
        <w:gridCol w:w="7238"/>
      </w:tblGrid>
      <w:tr w:rsidR="002F6DF8" w:rsidRPr="00C87BAD" w:rsidTr="00501CA9">
        <w:tc>
          <w:tcPr>
            <w:tcW w:w="0" w:type="auto"/>
            <w:shd w:val="clear" w:color="auto" w:fill="auto"/>
          </w:tcPr>
          <w:p w:rsidR="002F6DF8" w:rsidRPr="00756C31" w:rsidRDefault="002F6DF8" w:rsidP="008052C4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C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Работ</w:t>
            </w:r>
          </w:p>
        </w:tc>
        <w:tc>
          <w:tcPr>
            <w:tcW w:w="7238" w:type="dxa"/>
            <w:shd w:val="clear" w:color="auto" w:fill="auto"/>
          </w:tcPr>
          <w:p w:rsidR="002F6DF8" w:rsidRPr="00756C31" w:rsidRDefault="002F6DF8" w:rsidP="00A502A1">
            <w:pPr>
              <w:tabs>
                <w:tab w:val="left" w:pos="113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C31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Гарантийный срок</w:t>
            </w:r>
          </w:p>
        </w:tc>
      </w:tr>
      <w:tr w:rsidR="00DA0B2D" w:rsidRPr="00C87BAD" w:rsidTr="00501CA9">
        <w:trPr>
          <w:trHeight w:val="77"/>
        </w:trPr>
        <w:tc>
          <w:tcPr>
            <w:tcW w:w="0" w:type="auto"/>
            <w:shd w:val="clear" w:color="auto" w:fill="auto"/>
          </w:tcPr>
          <w:p w:rsidR="00DA0B2D" w:rsidRPr="008052C4" w:rsidRDefault="00A502A1" w:rsidP="00A502A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 xml:space="preserve">Земляное полотно     </w:t>
            </w:r>
          </w:p>
        </w:tc>
        <w:tc>
          <w:tcPr>
            <w:tcW w:w="7238" w:type="dxa"/>
            <w:shd w:val="clear" w:color="auto" w:fill="auto"/>
          </w:tcPr>
          <w:p w:rsidR="00DA0B2D" w:rsidRPr="008052C4" w:rsidRDefault="00C06C78" w:rsidP="00C06C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>8 лет</w:t>
            </w:r>
          </w:p>
        </w:tc>
      </w:tr>
      <w:tr w:rsidR="00DA0B2D" w:rsidRPr="00C87BAD" w:rsidTr="00501CA9">
        <w:tc>
          <w:tcPr>
            <w:tcW w:w="0" w:type="auto"/>
            <w:shd w:val="clear" w:color="auto" w:fill="auto"/>
          </w:tcPr>
          <w:p w:rsidR="00DA0B2D" w:rsidRPr="008052C4" w:rsidRDefault="00C06C78" w:rsidP="00C06C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 xml:space="preserve">Основание дорожной одежды    </w:t>
            </w:r>
          </w:p>
        </w:tc>
        <w:tc>
          <w:tcPr>
            <w:tcW w:w="7238" w:type="dxa"/>
            <w:shd w:val="clear" w:color="auto" w:fill="auto"/>
          </w:tcPr>
          <w:p w:rsidR="00DA0B2D" w:rsidRPr="008052C4" w:rsidRDefault="008D3B4A" w:rsidP="00C06C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>6 лет</w:t>
            </w:r>
          </w:p>
        </w:tc>
      </w:tr>
      <w:tr w:rsidR="00DA0B2D" w:rsidRPr="00C87BAD" w:rsidTr="00501CA9">
        <w:tc>
          <w:tcPr>
            <w:tcW w:w="0" w:type="auto"/>
            <w:shd w:val="clear" w:color="auto" w:fill="auto"/>
          </w:tcPr>
          <w:p w:rsidR="00DA0B2D" w:rsidRPr="008052C4" w:rsidRDefault="00C06C78" w:rsidP="00C06C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 xml:space="preserve">Верхний слой покрытия </w:t>
            </w:r>
          </w:p>
        </w:tc>
        <w:tc>
          <w:tcPr>
            <w:tcW w:w="7238" w:type="dxa"/>
            <w:shd w:val="clear" w:color="auto" w:fill="auto"/>
          </w:tcPr>
          <w:p w:rsidR="00DA0B2D" w:rsidRPr="008052C4" w:rsidRDefault="008D3B4A" w:rsidP="00C06C7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052C4">
              <w:rPr>
                <w:rFonts w:ascii="Times New Roman" w:hAnsi="Times New Roman" w:cs="Times New Roman"/>
              </w:rPr>
              <w:t>4 года</w:t>
            </w:r>
          </w:p>
        </w:tc>
      </w:tr>
    </w:tbl>
    <w:p w:rsidR="002F6DF8" w:rsidRDefault="002F6DF8" w:rsidP="002F6DF8">
      <w:pPr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:rsidR="008052C4" w:rsidRDefault="008052C4" w:rsidP="002F6DF8">
      <w:pPr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:rsidR="008052C4" w:rsidRPr="00C87BAD" w:rsidRDefault="008052C4" w:rsidP="002F6DF8">
      <w:pPr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tbl>
      <w:tblPr>
        <w:tblW w:w="12287" w:type="dxa"/>
        <w:tblInd w:w="-1175" w:type="dxa"/>
        <w:tblLook w:val="04A0"/>
      </w:tblPr>
      <w:tblGrid>
        <w:gridCol w:w="680"/>
        <w:gridCol w:w="11197"/>
        <w:gridCol w:w="410"/>
      </w:tblGrid>
      <w:tr w:rsidR="00C87BAD" w:rsidRPr="00C87BAD" w:rsidTr="0002545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7BAD" w:rsidRPr="00C87BAD" w:rsidRDefault="00C87BAD" w:rsidP="0002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0" w:type="auto"/>
              <w:tblLook w:val="04A0"/>
            </w:tblPr>
            <w:tblGrid>
              <w:gridCol w:w="223"/>
              <w:gridCol w:w="10418"/>
              <w:gridCol w:w="222"/>
            </w:tblGrid>
            <w:tr w:rsidR="00C84221" w:rsidRPr="00C87BAD" w:rsidTr="00647928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87BAD" w:rsidRPr="00C87BAD" w:rsidRDefault="00C87BAD" w:rsidP="0002545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87BAD" w:rsidRDefault="00C87BAD" w:rsidP="002E02F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0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№1.</w:t>
                  </w:r>
                  <w:r w:rsidR="005B6436" w:rsidRPr="002E02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Ведомость объемов Работ</w:t>
                  </w:r>
                </w:p>
                <w:tbl>
                  <w:tblPr>
                    <w:tblW w:w="10134" w:type="dxa"/>
                    <w:tblLook w:val="04A0"/>
                  </w:tblPr>
                  <w:tblGrid>
                    <w:gridCol w:w="431"/>
                    <w:gridCol w:w="7267"/>
                    <w:gridCol w:w="1219"/>
                    <w:gridCol w:w="1217"/>
                  </w:tblGrid>
                  <w:tr w:rsidR="00FE069A" w:rsidRPr="008052C4" w:rsidTr="00FE069A">
                    <w:trPr>
                      <w:trHeight w:val="450"/>
                    </w:trPr>
                    <w:tc>
                      <w:tcPr>
                        <w:tcW w:w="4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№ </w:t>
                        </w:r>
                        <w:proofErr w:type="spellStart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пп</w:t>
                        </w:r>
                        <w:proofErr w:type="spellEnd"/>
                      </w:p>
                    </w:tc>
                    <w:tc>
                      <w:tcPr>
                        <w:tcW w:w="730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Наименование работ и затрат, единица измерения</w:t>
                        </w:r>
                      </w:p>
                    </w:tc>
                    <w:tc>
                      <w:tcPr>
                        <w:tcW w:w="122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Единицы измерения</w:t>
                        </w:r>
                      </w:p>
                    </w:tc>
                    <w:tc>
                      <w:tcPr>
                        <w:tcW w:w="118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Количество</w:t>
                        </w:r>
                      </w:p>
                    </w:tc>
                  </w:tr>
                  <w:tr w:rsidR="00135E9E" w:rsidRPr="008052C4" w:rsidTr="00FE069A">
                    <w:trPr>
                      <w:trHeight w:val="240"/>
                    </w:trPr>
                    <w:tc>
                      <w:tcPr>
                        <w:tcW w:w="41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30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8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35E9E" w:rsidRPr="008052C4" w:rsidTr="00FE069A">
                    <w:trPr>
                      <w:trHeight w:val="765"/>
                    </w:trPr>
                    <w:tc>
                      <w:tcPr>
                        <w:tcW w:w="41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30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2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8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069A" w:rsidRPr="008052C4" w:rsidTr="00FE069A">
                    <w:trPr>
                      <w:trHeight w:val="255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D27D7" w:rsidRPr="008052C4" w:rsidRDefault="00501CA9" w:rsidP="00501CA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0D27D7" w:rsidRPr="008052C4" w:rsidTr="00FE069A">
                    <w:trPr>
                      <w:trHeight w:val="383"/>
                    </w:trPr>
                    <w:tc>
                      <w:tcPr>
                        <w:tcW w:w="8945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</w:rPr>
                          <w:t>Раздел 1. тротуар 232 м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  <w:tr w:rsidR="000D27D7" w:rsidRPr="008052C4" w:rsidTr="00FE069A">
                    <w:trPr>
                      <w:trHeight w:val="383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емляные работы</w:t>
                        </w:r>
                      </w:p>
                    </w:tc>
                  </w:tr>
                  <w:tr w:rsidR="00FE069A" w:rsidRPr="008052C4" w:rsidTr="00FE069A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Разработка грунта с погрузкой, группа грунтов 1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580F1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1000 м3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0,04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8202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FE069A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Разработка </w:t>
                        </w:r>
                        <w:r w:rsidR="001905B0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грунта 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вручную 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в траншеях глубиной до 2 м без креплений с откосами, группа грунтов: 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580F1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м3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0,053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558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Перевозка грузов на расстояние: I класс груза до 5 км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 т груза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4,269548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Планировка площадей: 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ручным 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способом, группа грунтов 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1000 м</w:t>
                        </w:r>
                        <w:proofErr w:type="gramStart"/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proofErr w:type="gramEnd"/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0,3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80504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0D27D7" w:rsidRPr="008052C4" w:rsidTr="00FE069A">
                    <w:trPr>
                      <w:trHeight w:val="383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Установка бортовых камней</w:t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Засыпка траншей, пазух котлованов и ям, группа грунтов: 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м3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0,292894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Уплотнение грунта, группа грунтов: 1-2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м3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0,292894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Установка бортовых камней бетонных: при других видах покрытий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4,6</w:t>
                        </w:r>
                        <w:r w:rsidR="003343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0D27D7" w:rsidRPr="008052C4" w:rsidTr="00FE069A">
                    <w:trPr>
                      <w:trHeight w:val="383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П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окрытие</w:t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1905B0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Засыпка 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траншей, пазух котлованов и ям, группа грунтов: 2</w:t>
                        </w:r>
                        <w:r w:rsidR="000D27D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м3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0,29232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8052C4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501CA9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1905B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Уплотнение грунта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, группа грунтов: 1-2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  <w:r w:rsidR="00580F17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м3</w:t>
                        </w:r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0,29232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  <w:tr w:rsidR="00FE069A" w:rsidRPr="000D27D7" w:rsidTr="00516DF2">
                    <w:trPr>
                      <w:trHeight w:val="77"/>
                    </w:trPr>
                    <w:tc>
                      <w:tcPr>
                        <w:tcW w:w="41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0D27D7" w:rsidRPr="008052C4" w:rsidRDefault="000D27D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 w:rsidR="00501CA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730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FE06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Устройство асфальтобетонных покрытий дорожек и </w:t>
                        </w:r>
                        <w:proofErr w:type="gramStart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тротуаров</w:t>
                        </w:r>
                        <w:proofErr w:type="gramEnd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однослойных из литой мелкозернистой </w:t>
                        </w:r>
                        <w:proofErr w:type="spellStart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асфальто-бетонной</w:t>
                        </w:r>
                        <w:proofErr w:type="spellEnd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смеси толщиной </w:t>
                        </w:r>
                        <w:r w:rsidR="00FE069A"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5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 см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br/>
                        </w:r>
                      </w:p>
                    </w:tc>
                    <w:tc>
                      <w:tcPr>
                        <w:tcW w:w="122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580F17" w:rsidP="000D27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100 м</w:t>
                        </w:r>
                        <w:proofErr w:type="gramStart"/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  <w:proofErr w:type="gramEnd"/>
                      </w:p>
                    </w:tc>
                    <w:tc>
                      <w:tcPr>
                        <w:tcW w:w="11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0D27D7" w:rsidRPr="008052C4" w:rsidRDefault="000D27D7" w:rsidP="00580F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2,32</w:t>
                        </w:r>
                        <w:r w:rsidRPr="008052C4"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br/>
                        </w:r>
                      </w:p>
                    </w:tc>
                  </w:tr>
                </w:tbl>
                <w:p w:rsidR="00B60B7E" w:rsidRPr="002E02FA" w:rsidRDefault="00B60B7E" w:rsidP="002E02F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87BAD" w:rsidRPr="002E02FA" w:rsidRDefault="00C87BAD" w:rsidP="002E02F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87BAD" w:rsidRPr="00C87BAD" w:rsidRDefault="00C87BAD" w:rsidP="0002545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BAD" w:rsidRPr="00C87BAD" w:rsidTr="00647928">
              <w:trPr>
                <w:gridAfter w:val="1"/>
                <w:trHeight w:val="285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8052C4" w:rsidRDefault="008052C4" w:rsidP="008052C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87B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Таблица № 2. Перечень товаров (материалов), используемых при выполнении рабо</w:t>
                  </w:r>
                  <w:r w:rsidRPr="00C87B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/>
                  </w:tblPr>
                  <w:tblGrid>
                    <w:gridCol w:w="566"/>
                    <w:gridCol w:w="3045"/>
                    <w:gridCol w:w="4820"/>
                    <w:gridCol w:w="1984"/>
                  </w:tblGrid>
                  <w:tr w:rsidR="008052C4" w:rsidRPr="00B51AE4" w:rsidTr="000D0DCE"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№</w:t>
                        </w: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br/>
                        </w:r>
                        <w:proofErr w:type="spellStart"/>
                        <w:proofErr w:type="gramStart"/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п</w:t>
                        </w:r>
                        <w:proofErr w:type="spellEnd"/>
                        <w:proofErr w:type="gramEnd"/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/</w:t>
                        </w:r>
                        <w:proofErr w:type="spellStart"/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3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Наименование товара (материала)</w:t>
                        </w:r>
                      </w:p>
                    </w:tc>
                    <w:tc>
                      <w:tcPr>
                        <w:tcW w:w="48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Параметры определения соответствия потребностям Заказчика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Соответствие ГОСТ</w:t>
                        </w:r>
                      </w:p>
                    </w:tc>
                  </w:tr>
                  <w:tr w:rsidR="008052C4" w:rsidRPr="00B51AE4" w:rsidTr="000D0DCE"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Камни бетонные и железобетонные бортовые </w:t>
                        </w:r>
                      </w:p>
                    </w:tc>
                    <w:tc>
                      <w:tcPr>
                        <w:tcW w:w="48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Марка: БР100.20.8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ГОСТ 6665-91</w:t>
                        </w:r>
                      </w:p>
                    </w:tc>
                  </w:tr>
                  <w:tr w:rsidR="008052C4" w:rsidRPr="00B51AE4" w:rsidTr="000D0DCE"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3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Щебень </w:t>
                        </w:r>
                      </w:p>
                    </w:tc>
                    <w:tc>
                      <w:tcPr>
                        <w:tcW w:w="48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Смесь фракций: от 5 (3) до 20 мм</w:t>
                        </w:r>
                      </w:p>
                      <w:p w:rsidR="008052C4" w:rsidRPr="008052C4" w:rsidRDefault="008052C4" w:rsidP="000D0DC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Фракция: </w:t>
                        </w:r>
                        <w:r w:rsidRPr="008052C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св. 20 до 40 мм</w:t>
                        </w:r>
                      </w:p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Марка по </w:t>
                        </w:r>
                        <w:proofErr w:type="spellStart"/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дробимости</w:t>
                        </w:r>
                        <w:proofErr w:type="spellEnd"/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: не ниже 1200</w:t>
                        </w:r>
                      </w:p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(требуются все указанные фракции и смеси фракций)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7A6AD5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hyperlink r:id="rId5" w:tgtFrame="_blank" w:history="1">
                          <w:r w:rsidR="008052C4" w:rsidRPr="008052C4"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</w:rPr>
                            <w:t>ГОСТ 8267-93</w:t>
                          </w:r>
                        </w:hyperlink>
                      </w:p>
                    </w:tc>
                  </w:tr>
                  <w:tr w:rsidR="008052C4" w:rsidRPr="00B51AE4" w:rsidTr="000D0DCE"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Смеси асфальтобетонные </w:t>
                        </w:r>
                      </w:p>
                    </w:tc>
                    <w:tc>
                      <w:tcPr>
                        <w:tcW w:w="48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марка: II, тип Г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ГОСТ 9128-2009</w:t>
                        </w:r>
                      </w:p>
                    </w:tc>
                  </w:tr>
                  <w:tr w:rsidR="008052C4" w:rsidRPr="00590C82" w:rsidTr="000D0DCE"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3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 xml:space="preserve">Бетон тяжелый </w:t>
                        </w:r>
                      </w:p>
                    </w:tc>
                    <w:tc>
                      <w:tcPr>
                        <w:tcW w:w="48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класс прочности на сжатие: </w:t>
                        </w: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В15</w:t>
                        </w:r>
                      </w:p>
                    </w:tc>
                    <w:tc>
                      <w:tcPr>
                        <w:tcW w:w="19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8052C4" w:rsidRPr="008052C4" w:rsidRDefault="008052C4" w:rsidP="000D0DCE">
                        <w:pPr>
                          <w:pStyle w:val="ConsPlusNormal"/>
                          <w:jc w:val="center"/>
                          <w:rPr>
                            <w:rFonts w:ascii="Times New Roman" w:hAnsi="Times New Roman" w:cs="Times New Roman"/>
                            <w:sz w:val="20"/>
                          </w:rPr>
                        </w:pPr>
                        <w:r w:rsidRPr="008052C4">
                          <w:rPr>
                            <w:rFonts w:ascii="Times New Roman" w:hAnsi="Times New Roman" w:cs="Times New Roman"/>
                            <w:sz w:val="20"/>
                          </w:rPr>
                          <w:t>ГОСТ 26633-2015</w:t>
                        </w:r>
                      </w:p>
                    </w:tc>
                  </w:tr>
                </w:tbl>
                <w:tbl>
                  <w:tblPr>
                    <w:tblpPr w:leftFromText="180" w:rightFromText="180" w:vertAnchor="text" w:horzAnchor="margin" w:tblpY="68"/>
                    <w:tblW w:w="0" w:type="auto"/>
                    <w:tblBorders>
                      <w:top w:val="single" w:sz="4" w:space="0" w:color="FFFFFF"/>
                      <w:left w:val="single" w:sz="4" w:space="0" w:color="FFFFFF"/>
                      <w:bottom w:val="single" w:sz="4" w:space="0" w:color="FFFFFF"/>
                      <w:right w:val="single" w:sz="4" w:space="0" w:color="FFFFFF"/>
                      <w:insideH w:val="single" w:sz="4" w:space="0" w:color="FFFFFF"/>
                      <w:insideV w:val="single" w:sz="4" w:space="0" w:color="FFFFFF"/>
                    </w:tblBorders>
                    <w:tblLook w:val="01E0"/>
                  </w:tblPr>
                  <w:tblGrid>
                    <w:gridCol w:w="4427"/>
                    <w:gridCol w:w="916"/>
                    <w:gridCol w:w="4705"/>
                  </w:tblGrid>
                  <w:tr w:rsidR="008052C4" w:rsidRPr="00C87BAD" w:rsidTr="00910107">
                    <w:trPr>
                      <w:trHeight w:val="416"/>
                    </w:trPr>
                    <w:tc>
                      <w:tcPr>
                        <w:tcW w:w="4427" w:type="dxa"/>
                        <w:shd w:val="clear" w:color="auto" w:fill="auto"/>
                      </w:tcPr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Заказчик:</w:t>
                        </w:r>
                      </w:p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_______________ </w:t>
                        </w:r>
                      </w:p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МП</w:t>
                        </w:r>
                      </w:p>
                    </w:tc>
                    <w:tc>
                      <w:tcPr>
                        <w:tcW w:w="916" w:type="dxa"/>
                        <w:shd w:val="clear" w:color="auto" w:fill="auto"/>
                      </w:tcPr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05" w:type="dxa"/>
                        <w:shd w:val="clear" w:color="auto" w:fill="auto"/>
                      </w:tcPr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Подрядчик:</w:t>
                        </w:r>
                      </w:p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________________ </w:t>
                        </w:r>
                      </w:p>
                      <w:p w:rsidR="008052C4" w:rsidRPr="00C87BAD" w:rsidRDefault="008052C4" w:rsidP="008052C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87BA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МП</w:t>
                        </w:r>
                      </w:p>
                    </w:tc>
                  </w:tr>
                </w:tbl>
                <w:p w:rsidR="008052C4" w:rsidRPr="00C87BAD" w:rsidRDefault="008052C4" w:rsidP="008052C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8052C4" w:rsidRPr="00C87BAD" w:rsidRDefault="008052C4" w:rsidP="008052C4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8052C4" w:rsidRPr="00C87BAD" w:rsidRDefault="008052C4" w:rsidP="008052C4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87BAD" w:rsidRPr="002E02FA" w:rsidRDefault="00C87BAD" w:rsidP="002E02F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87BAD" w:rsidRPr="00C87BAD" w:rsidRDefault="00C87BAD" w:rsidP="000254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7BAD" w:rsidRPr="00C87BAD" w:rsidRDefault="00C87BAD" w:rsidP="0002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BAD" w:rsidRPr="00C87BAD" w:rsidRDefault="00C87BAD" w:rsidP="00C87BAD">
      <w:pPr>
        <w:rPr>
          <w:rFonts w:ascii="Times New Roman" w:hAnsi="Times New Roman" w:cs="Times New Roman"/>
          <w:vanish/>
          <w:sz w:val="24"/>
          <w:szCs w:val="24"/>
        </w:rPr>
      </w:pPr>
    </w:p>
    <w:p w:rsidR="00635BAA" w:rsidRPr="002F6DF8" w:rsidRDefault="00635BAA" w:rsidP="00C87BAD">
      <w:pPr>
        <w:rPr>
          <w:rFonts w:ascii="Times New Roman" w:hAnsi="Times New Roman" w:cs="Times New Roman"/>
          <w:sz w:val="24"/>
          <w:szCs w:val="24"/>
        </w:rPr>
      </w:pPr>
    </w:p>
    <w:sectPr w:rsidR="00635BAA" w:rsidRPr="002F6DF8" w:rsidSect="00712342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186D6E"/>
    <w:rsid w:val="000179EE"/>
    <w:rsid w:val="00037A0A"/>
    <w:rsid w:val="00063794"/>
    <w:rsid w:val="0009325B"/>
    <w:rsid w:val="000D27D7"/>
    <w:rsid w:val="00135E9E"/>
    <w:rsid w:val="00186D6E"/>
    <w:rsid w:val="001905B0"/>
    <w:rsid w:val="002E02FA"/>
    <w:rsid w:val="002F6DF8"/>
    <w:rsid w:val="003343C6"/>
    <w:rsid w:val="003B5DB1"/>
    <w:rsid w:val="00472FA6"/>
    <w:rsid w:val="00483645"/>
    <w:rsid w:val="00501CA9"/>
    <w:rsid w:val="00516DF2"/>
    <w:rsid w:val="00550628"/>
    <w:rsid w:val="0056115B"/>
    <w:rsid w:val="00580F17"/>
    <w:rsid w:val="00590C82"/>
    <w:rsid w:val="005B6436"/>
    <w:rsid w:val="005C44E3"/>
    <w:rsid w:val="005D04D9"/>
    <w:rsid w:val="00605221"/>
    <w:rsid w:val="00635BAA"/>
    <w:rsid w:val="00647928"/>
    <w:rsid w:val="00712342"/>
    <w:rsid w:val="00742D9B"/>
    <w:rsid w:val="00756C31"/>
    <w:rsid w:val="007769DC"/>
    <w:rsid w:val="007A6AD5"/>
    <w:rsid w:val="007E4809"/>
    <w:rsid w:val="008052C4"/>
    <w:rsid w:val="00835F43"/>
    <w:rsid w:val="008D3B4A"/>
    <w:rsid w:val="009A0243"/>
    <w:rsid w:val="009A2D01"/>
    <w:rsid w:val="009E300A"/>
    <w:rsid w:val="00A502A1"/>
    <w:rsid w:val="00AA7CB2"/>
    <w:rsid w:val="00AF6614"/>
    <w:rsid w:val="00B51AE4"/>
    <w:rsid w:val="00B53CFD"/>
    <w:rsid w:val="00B60B7E"/>
    <w:rsid w:val="00BA3DA4"/>
    <w:rsid w:val="00C06C78"/>
    <w:rsid w:val="00C84221"/>
    <w:rsid w:val="00C87BAD"/>
    <w:rsid w:val="00DA0B2D"/>
    <w:rsid w:val="00FD4DE3"/>
    <w:rsid w:val="00FE0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5BA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3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79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FE069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E069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E069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E069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E069A"/>
    <w:rPr>
      <w:b/>
      <w:bCs/>
      <w:sz w:val="20"/>
      <w:szCs w:val="20"/>
    </w:rPr>
  </w:style>
  <w:style w:type="paragraph" w:customStyle="1" w:styleId="ConsPlusNormal">
    <w:name w:val="ConsPlusNormal"/>
    <w:rsid w:val="000932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590C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google.ru/url?sa=t&amp;rct=j&amp;q=&amp;esrc=s&amp;source=web&amp;cd=1&amp;cad=rja&amp;uact=8&amp;ved=0ahUKEwjh7r3N9pLWAhWCsxQKHaD8BXcQFggmMAA&amp;url=http%3A%2F%2Fdocs.cntd.ru%2Fdocument%2Fgost-8267-93&amp;usg=AFQjCNGw0tdYiX24QfGVONH6lGJ8oqyOx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9E390-60C5-42EF-AB21-51CC13AE6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неудачино</dc:creator>
  <cp:keywords/>
  <dc:description/>
  <cp:lastModifiedBy>неудачино</cp:lastModifiedBy>
  <cp:revision>8</cp:revision>
  <cp:lastPrinted>2019-06-18T05:24:00Z</cp:lastPrinted>
  <dcterms:created xsi:type="dcterms:W3CDTF">2019-06-13T08:26:00Z</dcterms:created>
  <dcterms:modified xsi:type="dcterms:W3CDTF">2019-06-18T05:34:00Z</dcterms:modified>
</cp:coreProperties>
</file>